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E3" w:rsidRDefault="008A12E3" w:rsidP="008A12E3">
      <w:pPr>
        <w:pStyle w:val="Otsikko"/>
      </w:pPr>
      <w:r>
        <w:t>Antibiooteille vastustuskykyisten bakteerien seulontatutkimus</w:t>
      </w:r>
    </w:p>
    <w:p w:rsidR="008A12E3" w:rsidRDefault="008A12E3" w:rsidP="008A12E3"/>
    <w:p w:rsidR="008A12E3" w:rsidRDefault="008A12E3" w:rsidP="008A12E3">
      <w:pPr>
        <w:pStyle w:val="Otsikko2"/>
      </w:pPr>
      <w:r>
        <w:t>Arvoisa potilas</w:t>
      </w:r>
    </w:p>
    <w:p w:rsidR="008A12E3" w:rsidRDefault="008A12E3" w:rsidP="008A12E3">
      <w:pPr>
        <w:ind w:left="1080"/>
      </w:pPr>
      <w:r>
        <w:t xml:space="preserve">Sinusta otetaan tavallisille antibiooteille vastustuskykyisten bakteerien </w:t>
      </w:r>
    </w:p>
    <w:p w:rsidR="008A12E3" w:rsidRDefault="008A12E3" w:rsidP="008A12E3">
      <w:pPr>
        <w:ind w:left="1276"/>
      </w:pPr>
      <w:r w:rsidRPr="00B66E4B">
        <w:rPr>
          <w:b/>
        </w:rPr>
        <w:t xml:space="preserve">MRSA </w:t>
      </w:r>
      <w:r w:rsidRPr="00B66E4B">
        <w:rPr>
          <w:b/>
          <w:sz w:val="28"/>
        </w:rPr>
        <w:t>□</w:t>
      </w:r>
      <w:r w:rsidRPr="00B66E4B">
        <w:rPr>
          <w:b/>
        </w:rPr>
        <w:tab/>
        <w:t xml:space="preserve">VRE </w:t>
      </w:r>
      <w:r w:rsidRPr="00B66E4B">
        <w:rPr>
          <w:b/>
          <w:sz w:val="28"/>
        </w:rPr>
        <w:t xml:space="preserve">□ </w:t>
      </w:r>
      <w:r w:rsidRPr="00B66E4B">
        <w:rPr>
          <w:b/>
        </w:rPr>
        <w:t xml:space="preserve"> </w:t>
      </w:r>
      <w:r w:rsidRPr="00B66E4B">
        <w:rPr>
          <w:b/>
        </w:rPr>
        <w:tab/>
        <w:t xml:space="preserve">MDRS </w:t>
      </w:r>
      <w:r w:rsidRPr="00B66E4B">
        <w:rPr>
          <w:b/>
          <w:sz w:val="28"/>
        </w:rPr>
        <w:t>□</w:t>
      </w:r>
      <w:r w:rsidRPr="00B66E4B">
        <w:rPr>
          <w:sz w:val="28"/>
        </w:rPr>
        <w:t xml:space="preserve"> </w:t>
      </w:r>
      <w:r>
        <w:rPr>
          <w:sz w:val="28"/>
        </w:rPr>
        <w:tab/>
      </w:r>
      <w:r>
        <w:t>seulontatutkimuksia, koska:</w:t>
      </w:r>
    </w:p>
    <w:p w:rsidR="008A12E3" w:rsidRDefault="008A12E3" w:rsidP="008A12E3">
      <w:r>
        <w:tab/>
      </w:r>
    </w:p>
    <w:p w:rsidR="008A12E3" w:rsidRDefault="008A12E3" w:rsidP="008A12E3">
      <w:pPr>
        <w:pStyle w:val="Luettelokappale"/>
        <w:numPr>
          <w:ilvl w:val="0"/>
          <w:numId w:val="2"/>
        </w:numPr>
        <w:ind w:left="1664"/>
      </w:pPr>
      <w:r>
        <w:t>olet ollut edeltävän vuoden aikana sairaalahoidossa ulkomailla</w:t>
      </w:r>
    </w:p>
    <w:p w:rsidR="008A12E3" w:rsidRDefault="008A12E3" w:rsidP="008A12E3">
      <w:pPr>
        <w:ind w:left="1304" w:firstLine="60"/>
      </w:pPr>
    </w:p>
    <w:p w:rsidR="008A12E3" w:rsidRDefault="008A12E3" w:rsidP="008A12E3">
      <w:pPr>
        <w:pStyle w:val="Luettelokappale"/>
        <w:numPr>
          <w:ilvl w:val="0"/>
          <w:numId w:val="2"/>
        </w:numPr>
        <w:ind w:left="1664"/>
      </w:pPr>
      <w:r>
        <w:t xml:space="preserve">sinulla on aikaisemmin todettu antibiooteille vastustuskykyinen bakteeri </w:t>
      </w:r>
    </w:p>
    <w:p w:rsidR="008A12E3" w:rsidRDefault="008A12E3" w:rsidP="008A12E3">
      <w:pPr>
        <w:ind w:left="1304"/>
      </w:pPr>
    </w:p>
    <w:p w:rsidR="008A12E3" w:rsidRDefault="008A12E3" w:rsidP="008A12E3">
      <w:pPr>
        <w:pStyle w:val="Luettelokappale"/>
        <w:numPr>
          <w:ilvl w:val="0"/>
          <w:numId w:val="2"/>
        </w:numPr>
        <w:ind w:left="1664"/>
      </w:pPr>
      <w:r>
        <w:t xml:space="preserve">olet altistunut hoitojaksosi aikana antibiooteille vastustuskykyiselle bakteerille </w:t>
      </w:r>
    </w:p>
    <w:p w:rsidR="008A12E3" w:rsidRDefault="008A12E3" w:rsidP="008A12E3"/>
    <w:p w:rsidR="008A12E3" w:rsidRDefault="008A12E3" w:rsidP="008A12E3">
      <w:pPr>
        <w:ind w:firstLine="1134"/>
      </w:pPr>
      <w:r>
        <w:t xml:space="preserve">Näytteitä voidaan ottaa nenästä, ulosteesta, virtsasta ja erittävistä haavoista. </w:t>
      </w:r>
    </w:p>
    <w:p w:rsidR="008A12E3" w:rsidRDefault="008A12E3" w:rsidP="008A12E3"/>
    <w:p w:rsidR="008A12E3" w:rsidRDefault="008A12E3" w:rsidP="008A12E3"/>
    <w:p w:rsidR="008A12E3" w:rsidRDefault="008A12E3" w:rsidP="008A12E3">
      <w:pPr>
        <w:ind w:left="1134"/>
      </w:pPr>
      <w:r w:rsidRPr="00F552DD">
        <w:rPr>
          <w:b/>
        </w:rPr>
        <w:t>MRSA</w:t>
      </w:r>
      <w:r>
        <w:t xml:space="preserve"> on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 -bakteerin kanta, joka on vastustuskykyinen stafylokokkibakteerin hoidossa tavallisesti käytetyille antibiooteille. Stafylokokkia löytyy normaalisti iholta, nenästä ja suolistosta.</w:t>
      </w:r>
    </w:p>
    <w:p w:rsidR="008A12E3" w:rsidRDefault="008A12E3" w:rsidP="008A12E3">
      <w:pPr>
        <w:ind w:left="1134"/>
      </w:pPr>
    </w:p>
    <w:p w:rsidR="008A12E3" w:rsidRDefault="008A12E3" w:rsidP="008A12E3">
      <w:pPr>
        <w:ind w:left="1134"/>
      </w:pPr>
      <w:r w:rsidRPr="00F552DD">
        <w:rPr>
          <w:b/>
        </w:rPr>
        <w:t>VRE</w:t>
      </w:r>
      <w:r>
        <w:t xml:space="preserve"> on </w:t>
      </w:r>
      <w:proofErr w:type="spellStart"/>
      <w:r>
        <w:t>vankomysiini</w:t>
      </w:r>
      <w:proofErr w:type="spellEnd"/>
      <w:r>
        <w:t xml:space="preserve">-antibiootille vastustuskykyinen </w:t>
      </w:r>
      <w:proofErr w:type="spellStart"/>
      <w:r>
        <w:t>enterokokkibakteeri</w:t>
      </w:r>
      <w:proofErr w:type="spellEnd"/>
      <w:r>
        <w:t xml:space="preserve">. </w:t>
      </w:r>
      <w:proofErr w:type="spellStart"/>
      <w:r>
        <w:t>Enterokokit</w:t>
      </w:r>
      <w:proofErr w:type="spellEnd"/>
      <w:r>
        <w:t xml:space="preserve"> kuuluvat ihmisen suoliston normaaleihin bakteereihin.</w:t>
      </w:r>
    </w:p>
    <w:p w:rsidR="008A12E3" w:rsidRDefault="008A12E3" w:rsidP="008A12E3">
      <w:pPr>
        <w:ind w:left="1134"/>
      </w:pPr>
    </w:p>
    <w:p w:rsidR="008A12E3" w:rsidRDefault="008A12E3" w:rsidP="008A12E3">
      <w:pPr>
        <w:ind w:left="1134"/>
      </w:pPr>
      <w:r w:rsidRPr="00F552DD">
        <w:rPr>
          <w:b/>
        </w:rPr>
        <w:t>MDRS</w:t>
      </w:r>
      <w:r>
        <w:t xml:space="preserve"> = Useille antibiooteille vastustuskykyinen </w:t>
      </w:r>
      <w:proofErr w:type="spellStart"/>
      <w:r>
        <w:t>gram</w:t>
      </w:r>
      <w:proofErr w:type="spellEnd"/>
      <w:r>
        <w:t xml:space="preserve">-negatiivinen bakteeri, kuten: </w:t>
      </w:r>
    </w:p>
    <w:p w:rsidR="008A12E3" w:rsidRDefault="008A12E3" w:rsidP="008A12E3">
      <w:pPr>
        <w:ind w:left="1134"/>
      </w:pPr>
    </w:p>
    <w:p w:rsidR="008A12E3" w:rsidRDefault="008A12E3" w:rsidP="008A12E3">
      <w:pPr>
        <w:pStyle w:val="Luettelokappale"/>
        <w:numPr>
          <w:ilvl w:val="0"/>
          <w:numId w:val="1"/>
        </w:numPr>
        <w:ind w:left="2214"/>
      </w:pPr>
      <w:r w:rsidRPr="00F552DD">
        <w:rPr>
          <w:b/>
        </w:rPr>
        <w:t>ESBL</w:t>
      </w:r>
      <w:r>
        <w:t xml:space="preserve"> (Extended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Lactamase</w:t>
      </w:r>
      <w:proofErr w:type="spellEnd"/>
      <w:r>
        <w:t>), jota tuottavia bakteereita löytyy mm. suolistosta ja virtsasta.</w:t>
      </w:r>
    </w:p>
    <w:p w:rsidR="008A12E3" w:rsidRDefault="008A12E3" w:rsidP="008A12E3">
      <w:pPr>
        <w:pStyle w:val="Luettelokappale"/>
        <w:numPr>
          <w:ilvl w:val="0"/>
          <w:numId w:val="1"/>
        </w:numPr>
        <w:ind w:left="2214"/>
      </w:pPr>
      <w:r w:rsidRPr="00F552DD">
        <w:rPr>
          <w:b/>
        </w:rPr>
        <w:t>CPE</w:t>
      </w:r>
      <w:r>
        <w:t xml:space="preserve"> (</w:t>
      </w:r>
      <w:proofErr w:type="spellStart"/>
      <w:r>
        <w:t>Carbapenem-Producing</w:t>
      </w:r>
      <w:proofErr w:type="spellEnd"/>
      <w:r>
        <w:t xml:space="preserve"> </w:t>
      </w:r>
      <w:proofErr w:type="spellStart"/>
      <w:r>
        <w:t>Enterobacteriaceae</w:t>
      </w:r>
      <w:proofErr w:type="spellEnd"/>
      <w:r>
        <w:t>).</w:t>
      </w:r>
    </w:p>
    <w:p w:rsidR="008A12E3" w:rsidRDefault="008A12E3" w:rsidP="008A12E3">
      <w:pPr>
        <w:ind w:left="1134"/>
      </w:pPr>
    </w:p>
    <w:p w:rsidR="008A12E3" w:rsidRDefault="008A12E3" w:rsidP="008A12E3">
      <w:pPr>
        <w:ind w:left="1134"/>
      </w:pPr>
    </w:p>
    <w:p w:rsidR="008A12E3" w:rsidRDefault="008A12E3" w:rsidP="008A12E3">
      <w:pPr>
        <w:ind w:left="1134"/>
      </w:pPr>
      <w:r>
        <w:t>Nämä bakteerit leviävät yleisimmin kosketustartuntana käsien välityksellä. Tätä voidaan tehokkaasti estää käsihuuhteen käytöllä.</w:t>
      </w:r>
    </w:p>
    <w:p w:rsidR="008A12E3" w:rsidRDefault="008A12E3" w:rsidP="008A12E3">
      <w:pPr>
        <w:ind w:left="1134"/>
      </w:pPr>
    </w:p>
    <w:p w:rsidR="008A12E3" w:rsidRDefault="008A12E3" w:rsidP="008A12E3">
      <w:pPr>
        <w:ind w:left="1134"/>
      </w:pPr>
    </w:p>
    <w:p w:rsidR="008A12E3" w:rsidRDefault="008A12E3" w:rsidP="008A12E3">
      <w:r>
        <w:t>Lisätietoa:</w:t>
      </w:r>
    </w:p>
    <w:p w:rsidR="008A12E3" w:rsidRDefault="008A12E3" w:rsidP="008A12E3"/>
    <w:p w:rsidR="0066113B" w:rsidRDefault="008A12E3" w:rsidP="008A12E3">
      <w:pPr>
        <w:rPr>
          <w:rStyle w:val="Hyperlinkki"/>
        </w:rPr>
      </w:pPr>
      <w:hyperlink r:id="rId8" w:history="1">
        <w:r>
          <w:rPr>
            <w:rStyle w:val="Hyperlinkki"/>
          </w:rPr>
          <w:t>thl.fi</w:t>
        </w:r>
      </w:hyperlink>
    </w:p>
    <w:p w:rsidR="008A12E3" w:rsidRDefault="008A12E3" w:rsidP="008A12E3">
      <w:pPr>
        <w:rPr>
          <w:rStyle w:val="Hyperlinkki"/>
        </w:rPr>
      </w:pPr>
    </w:p>
    <w:p w:rsidR="008A12E3" w:rsidRPr="0066113B" w:rsidRDefault="008A12E3" w:rsidP="008A12E3">
      <w:hyperlink r:id="rId9" w:history="1">
        <w:r w:rsidRPr="008A12E3">
          <w:rPr>
            <w:rStyle w:val="Hyperlinkki"/>
          </w:rPr>
          <w:t>www.terveyskyla.fi/infektiotalo</w:t>
        </w:r>
      </w:hyperlink>
    </w:p>
    <w:sectPr w:rsidR="008A12E3" w:rsidRPr="0066113B" w:rsidSect="00676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E3" w:rsidRDefault="008A12E3" w:rsidP="00CF4702">
      <w:r>
        <w:separator/>
      </w:r>
    </w:p>
  </w:endnote>
  <w:endnote w:type="continuationSeparator" w:id="0">
    <w:p w:rsidR="008A12E3" w:rsidRDefault="008A12E3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3" w:rsidRDefault="008A12E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62" w:rsidRPr="00C15C00" w:rsidRDefault="008A12E3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20"/>
      </w:rPr>
    </w:pPr>
    <w:bookmarkStart w:id="6" w:name="laatija"/>
    <w:r>
      <w:rPr>
        <w:sz w:val="20"/>
      </w:rPr>
      <w:t>Laatija: Infektioiden torjuntatiimi</w:t>
    </w:r>
    <w:r w:rsidR="00593D22"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6"/>
    <w:r w:rsidR="00F56340" w:rsidRPr="00C15C00">
      <w:rPr>
        <w:sz w:val="20"/>
      </w:rPr>
      <w:tab/>
    </w:r>
    <w:bookmarkStart w:id="7" w:name="hyväksyjä"/>
    <w:r w:rsidR="00593D22"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7"/>
    <w:r w:rsidR="00885862" w:rsidRPr="00C15C00">
      <w:rPr>
        <w:sz w:val="20"/>
      </w:rPr>
      <w:tab/>
    </w:r>
  </w:p>
  <w:p w:rsidR="009C5320" w:rsidRPr="009C5320" w:rsidRDefault="009C53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</w:p>
  <w:p w:rsidR="00885862" w:rsidRPr="00C15C00" w:rsidRDefault="0087745A" w:rsidP="00444472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sz w:val="20"/>
        <w:szCs w:val="20"/>
      </w:rPr>
    </w:pPr>
    <w:r w:rsidRPr="006762B8">
      <w:rPr>
        <w:sz w:val="20"/>
        <w:szCs w:val="20"/>
      </w:rPr>
      <w:t>www.oys.fi</w:t>
    </w:r>
    <w:r w:rsidR="00A358AB" w:rsidRPr="00C15C00">
      <w:rPr>
        <w:sz w:val="20"/>
        <w:szCs w:val="20"/>
      </w:rPr>
      <w:tab/>
      <w:t>Puh. 08 315 201</w:t>
    </w:r>
    <w:r w:rsidR="004F203A" w:rsidRPr="00C15C00">
      <w:rPr>
        <w:sz w:val="20"/>
        <w:szCs w:val="20"/>
      </w:rPr>
      <w:t>1</w:t>
    </w:r>
    <w:r w:rsidR="00E45171" w:rsidRPr="00C15C00">
      <w:rPr>
        <w:sz w:val="20"/>
        <w:szCs w:val="20"/>
      </w:rPr>
      <w:t xml:space="preserve"> (Vaihde)</w:t>
    </w:r>
    <w:r w:rsidR="00A358AB" w:rsidRPr="00C15C00">
      <w:rPr>
        <w:sz w:val="20"/>
        <w:szCs w:val="20"/>
      </w:rPr>
      <w:tab/>
    </w:r>
    <w:bookmarkStart w:id="8" w:name="tekijä"/>
    <w:r w:rsidR="00885862" w:rsidRPr="00C15C00">
      <w:rPr>
        <w:sz w:val="20"/>
        <w:szCs w:val="20"/>
      </w:rP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3" w:rsidRDefault="008A12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E3" w:rsidRDefault="008A12E3" w:rsidP="00CF4702">
      <w:r>
        <w:separator/>
      </w:r>
    </w:p>
  </w:footnote>
  <w:footnote w:type="continuationSeparator" w:id="0">
    <w:p w:rsidR="008A12E3" w:rsidRDefault="008A12E3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3" w:rsidRDefault="008A12E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05" w:rsidRPr="005B7805" w:rsidRDefault="0052565A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702" w:rsidRPr="00C15C00" w:rsidRDefault="00CF4702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20"/>
      </w:rPr>
    </w:pPr>
    <w:r w:rsidRPr="00C15C00">
      <w:rPr>
        <w:sz w:val="20"/>
      </w:rPr>
      <w:tab/>
    </w:r>
    <w:bookmarkStart w:id="1" w:name="asnimi"/>
    <w:r w:rsidR="008A12E3">
      <w:rPr>
        <w:sz w:val="20"/>
      </w:rPr>
      <w:t>Ohje</w:t>
    </w:r>
    <w:r w:rsidR="00EB58EB" w:rsidRPr="00C15C00">
      <w:rPr>
        <w:sz w:val="20"/>
      </w:rPr>
      <w:t xml:space="preserve"> </w:t>
    </w:r>
    <w:bookmarkEnd w:id="1"/>
    <w:r w:rsidR="00EB58EB" w:rsidRPr="00C15C00">
      <w:rPr>
        <w:sz w:val="20"/>
      </w:rPr>
      <w:tab/>
    </w:r>
    <w:bookmarkStart w:id="2" w:name="asnro"/>
    <w:r w:rsidR="00EB58EB" w:rsidRPr="00C15C00">
      <w:rPr>
        <w:sz w:val="20"/>
      </w:rPr>
      <w:t xml:space="preserve"> </w:t>
    </w:r>
    <w:bookmarkEnd w:id="2"/>
    <w:r w:rsidRPr="00C15C00">
      <w:rPr>
        <w:sz w:val="20"/>
      </w:rPr>
      <w:tab/>
    </w:r>
  </w:p>
  <w:p w:rsidR="009F6A6E" w:rsidRPr="00C15C00" w:rsidRDefault="009F6A6E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EB58EB" w:rsidRPr="00C15C00">
      <w:rPr>
        <w:sz w:val="20"/>
      </w:rPr>
      <w:tab/>
    </w:r>
    <w:r w:rsidRPr="00C15C00">
      <w:rPr>
        <w:sz w:val="20"/>
      </w:rPr>
      <w:t xml:space="preserve"> </w:t>
    </w:r>
  </w:p>
  <w:p w:rsidR="00EB58EB" w:rsidRPr="00C15C00" w:rsidRDefault="00EB58EB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64536A" w:rsidRPr="00C15C00">
      <w:rPr>
        <w:sz w:val="20"/>
      </w:rPr>
      <w:t xml:space="preserve"> </w:t>
    </w:r>
  </w:p>
  <w:p w:rsidR="00EB58EB" w:rsidRPr="00C15C00" w:rsidRDefault="008A12E3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sz w:val="20"/>
      </w:rPr>
    </w:pPr>
    <w:bookmarkStart w:id="3" w:name="yksikkö1"/>
    <w:r>
      <w:rPr>
        <w:sz w:val="20"/>
      </w:rPr>
      <w:t>Infektioyksikkö</w:t>
    </w:r>
    <w:r w:rsidR="00DC2D15" w:rsidRPr="00C15C00">
      <w:rPr>
        <w:sz w:val="20"/>
      </w:rPr>
      <w:t xml:space="preserve"> </w:t>
    </w:r>
    <w:r w:rsidR="008901D5" w:rsidRPr="00C15C00">
      <w:rPr>
        <w:sz w:val="20"/>
      </w:rPr>
      <w:t xml:space="preserve"> </w:t>
    </w:r>
    <w:bookmarkEnd w:id="3"/>
    <w:r w:rsidR="008901D5" w:rsidRPr="00C15C00">
      <w:rPr>
        <w:sz w:val="20"/>
      </w:rPr>
      <w:t xml:space="preserve"> </w:t>
    </w:r>
    <w:r w:rsidR="00EB58EB" w:rsidRPr="00C15C00">
      <w:rPr>
        <w:sz w:val="20"/>
      </w:rPr>
      <w:tab/>
    </w:r>
    <w:bookmarkStart w:id="4" w:name="pvm"/>
    <w:r>
      <w:rPr>
        <w:sz w:val="20"/>
      </w:rPr>
      <w:t>6.7.2023</w:t>
    </w:r>
    <w:r w:rsidR="00A358AB" w:rsidRPr="00C15C00">
      <w:rPr>
        <w:sz w:val="20"/>
      </w:rPr>
      <w:t xml:space="preserve"> </w:t>
    </w:r>
    <w:bookmarkEnd w:id="4"/>
    <w:r w:rsidR="00EB58EB" w:rsidRPr="00C15C00">
      <w:rPr>
        <w:sz w:val="20"/>
      </w:rPr>
      <w:tab/>
    </w:r>
    <w:bookmarkStart w:id="5" w:name="julkisuus"/>
    <w:r w:rsidR="00EB58EB" w:rsidRPr="00C15C00">
      <w:rPr>
        <w:sz w:val="20"/>
      </w:rPr>
      <w:t xml:space="preserve"> </w:t>
    </w:r>
    <w:bookmarkEnd w:id="5"/>
  </w:p>
  <w:p w:rsidR="00CF4702" w:rsidRPr="00DA44D7" w:rsidRDefault="00C87A48">
    <w:pPr>
      <w:pStyle w:val="Yltunniste"/>
      <w:rPr>
        <w:sz w:val="18"/>
      </w:rPr>
    </w:pPr>
    <w:r w:rsidRPr="00DA44D7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BCC26" wp14:editId="30C3AC37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EE8259"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" strokecolor="#00a9c8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3" w:rsidRDefault="008A12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3CF3"/>
    <w:multiLevelType w:val="hybridMultilevel"/>
    <w:tmpl w:val="E4A4EE4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CA5C12"/>
    <w:multiLevelType w:val="hybridMultilevel"/>
    <w:tmpl w:val="DE64260A"/>
    <w:lvl w:ilvl="0" w:tplc="7B305E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E3"/>
    <w:rsid w:val="0000427D"/>
    <w:rsid w:val="00022D1C"/>
    <w:rsid w:val="000444A1"/>
    <w:rsid w:val="00061004"/>
    <w:rsid w:val="000616E3"/>
    <w:rsid w:val="000629E5"/>
    <w:rsid w:val="00070D21"/>
    <w:rsid w:val="0007122D"/>
    <w:rsid w:val="00095E9D"/>
    <w:rsid w:val="000B7588"/>
    <w:rsid w:val="0011020C"/>
    <w:rsid w:val="001302E4"/>
    <w:rsid w:val="001A14F2"/>
    <w:rsid w:val="001C4FE1"/>
    <w:rsid w:val="001D2042"/>
    <w:rsid w:val="001E473A"/>
    <w:rsid w:val="001F4799"/>
    <w:rsid w:val="00232581"/>
    <w:rsid w:val="002339B0"/>
    <w:rsid w:val="00243125"/>
    <w:rsid w:val="002958FC"/>
    <w:rsid w:val="00322121"/>
    <w:rsid w:val="00346BA9"/>
    <w:rsid w:val="003B5846"/>
    <w:rsid w:val="003B73C8"/>
    <w:rsid w:val="003F540C"/>
    <w:rsid w:val="0040508F"/>
    <w:rsid w:val="00411370"/>
    <w:rsid w:val="00444472"/>
    <w:rsid w:val="00461B48"/>
    <w:rsid w:val="00476D18"/>
    <w:rsid w:val="004B575C"/>
    <w:rsid w:val="004D5D51"/>
    <w:rsid w:val="004F203A"/>
    <w:rsid w:val="00503B84"/>
    <w:rsid w:val="005063C9"/>
    <w:rsid w:val="00517150"/>
    <w:rsid w:val="0052565A"/>
    <w:rsid w:val="0053014A"/>
    <w:rsid w:val="00534BF9"/>
    <w:rsid w:val="00557854"/>
    <w:rsid w:val="00565F24"/>
    <w:rsid w:val="00567A64"/>
    <w:rsid w:val="0057324A"/>
    <w:rsid w:val="005774AF"/>
    <w:rsid w:val="00584370"/>
    <w:rsid w:val="00593D22"/>
    <w:rsid w:val="005B7805"/>
    <w:rsid w:val="005F21D1"/>
    <w:rsid w:val="005F56FE"/>
    <w:rsid w:val="00610FEA"/>
    <w:rsid w:val="00640857"/>
    <w:rsid w:val="0064536A"/>
    <w:rsid w:val="00653FAC"/>
    <w:rsid w:val="0066113B"/>
    <w:rsid w:val="006762B8"/>
    <w:rsid w:val="00694839"/>
    <w:rsid w:val="006A1657"/>
    <w:rsid w:val="0072364C"/>
    <w:rsid w:val="0075146E"/>
    <w:rsid w:val="007A4C92"/>
    <w:rsid w:val="007A69ED"/>
    <w:rsid w:val="007B36DD"/>
    <w:rsid w:val="007E7CD7"/>
    <w:rsid w:val="007F0CA8"/>
    <w:rsid w:val="00804597"/>
    <w:rsid w:val="0080776A"/>
    <w:rsid w:val="008207F9"/>
    <w:rsid w:val="00821204"/>
    <w:rsid w:val="00823412"/>
    <w:rsid w:val="00867CB6"/>
    <w:rsid w:val="0087745A"/>
    <w:rsid w:val="00885862"/>
    <w:rsid w:val="00885B43"/>
    <w:rsid w:val="008901D5"/>
    <w:rsid w:val="008A0E65"/>
    <w:rsid w:val="008A12E3"/>
    <w:rsid w:val="008C5CCB"/>
    <w:rsid w:val="008D1FA6"/>
    <w:rsid w:val="008F02A6"/>
    <w:rsid w:val="0090584B"/>
    <w:rsid w:val="00916F86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358AB"/>
    <w:rsid w:val="00A41AFC"/>
    <w:rsid w:val="00A51728"/>
    <w:rsid w:val="00A800EF"/>
    <w:rsid w:val="00AF2F49"/>
    <w:rsid w:val="00AF6CA6"/>
    <w:rsid w:val="00B2492F"/>
    <w:rsid w:val="00B2513E"/>
    <w:rsid w:val="00B31481"/>
    <w:rsid w:val="00B75F27"/>
    <w:rsid w:val="00BA3A7F"/>
    <w:rsid w:val="00BA7326"/>
    <w:rsid w:val="00C15C00"/>
    <w:rsid w:val="00C24923"/>
    <w:rsid w:val="00C43567"/>
    <w:rsid w:val="00C521D2"/>
    <w:rsid w:val="00C81E44"/>
    <w:rsid w:val="00C82440"/>
    <w:rsid w:val="00C8626E"/>
    <w:rsid w:val="00C87A48"/>
    <w:rsid w:val="00CA2BBA"/>
    <w:rsid w:val="00CB0E2A"/>
    <w:rsid w:val="00CE570A"/>
    <w:rsid w:val="00CF4702"/>
    <w:rsid w:val="00D12D6C"/>
    <w:rsid w:val="00D273D5"/>
    <w:rsid w:val="00D313A8"/>
    <w:rsid w:val="00D83369"/>
    <w:rsid w:val="00DA1F51"/>
    <w:rsid w:val="00DA44D7"/>
    <w:rsid w:val="00DC2D15"/>
    <w:rsid w:val="00E40EC3"/>
    <w:rsid w:val="00E45171"/>
    <w:rsid w:val="00EB58EB"/>
    <w:rsid w:val="00EC212F"/>
    <w:rsid w:val="00EE0654"/>
    <w:rsid w:val="00EE080E"/>
    <w:rsid w:val="00EE14FA"/>
    <w:rsid w:val="00EE41F9"/>
    <w:rsid w:val="00F0588F"/>
    <w:rsid w:val="00F06B69"/>
    <w:rsid w:val="00F24487"/>
    <w:rsid w:val="00F3713C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B31B0"/>
  <w15:docId w15:val="{4998B856-4B19-4077-9FAC-E3DD5CDB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12E3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C4FE1"/>
    <w:pPr>
      <w:keepNext/>
      <w:keepLines/>
      <w:spacing w:before="240" w:after="240"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eastAsiaTheme="majorEastAsia"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C4FE1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qFormat/>
    <w:rsid w:val="009C2069"/>
    <w:pPr>
      <w:spacing w:after="2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88586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8A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terveyskyla.fi/infektiotalo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Virallinen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i:0#.w|oysnet\puhtote</DisplayName>
        <AccountId>249</AccountId>
        <AccountType/>
      </UserInfo>
    </Dokumjentin_x0020_hyväksyjä>
    <pa7e7d0fcfad4aa78a62dd1f52bdaa2b xmlns="d3e50268-7799-48af-83c3-9a9b063078bc">
      <Terms xmlns="http://schemas.microsoft.com/office/infopath/2007/PartnerControls"/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_dlc_DocId xmlns="d3e50268-7799-48af-83c3-9a9b063078bc">PPSHP-1316381239-1636</_dlc_DocId>
    <TaxCatchAll xmlns="d3e50268-7799-48af-83c3-9a9b063078bc">
      <Value>168</Value>
      <Value>166</Value>
      <Value>18</Value>
      <Value>206</Value>
      <Value>20</Value>
      <Value>3</Value>
      <Value>46</Value>
      <Value>1</Value>
      <Value>2281</Value>
    </TaxCatchAll>
    <Dokumentin_x0020_sisällöstä_x0020_vastaava_x0028_t_x0029__x0020__x002f__x0020_asiantuntija_x0028_t_x0029_ xmlns="0af04246-5dcb-4e38-b8a1-4adaeb368127">
      <UserInfo>
        <DisplayName>i:0#.w|oysnet\jarvinra</DisplayName>
        <AccountId>234</AccountId>
        <AccountType/>
      </UserInfo>
      <UserInfo>
        <DisplayName>i:0#.w|oysnet\ojanpehe</DisplayName>
        <AccountId>244</AccountId>
        <AccountType/>
      </UserInfo>
      <UserInfo>
        <DisplayName>i:0#.w|oysnet\keranetu</DisplayName>
        <AccountId>245</AccountId>
        <AccountType/>
      </UserInfo>
      <UserInfo>
        <DisplayName>i:0#.w|oysnet\ukkolasi</DisplayName>
        <AccountId>246</AccountId>
        <AccountType/>
      </UserInfo>
      <UserInfo>
        <DisplayName>i:0#.w|oysnet\kangasvh</DisplayName>
        <AccountId>911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/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k4e9121687cc4b56965762a7477201cc xmlns="d3e50268-7799-48af-83c3-9a9b063078bc">
      <Terms xmlns="http://schemas.microsoft.com/office/infopath/2007/PartnerControls"/>
    </k4e9121687cc4b56965762a7477201cc>
    <_dlc_DocIdUrl xmlns="d3e50268-7799-48af-83c3-9a9b063078bc">
      <Url>https://julkaisu.oysnet.ppshp.fi/_layouts/15/DocIdRedir.aspx?ID=PPSHP-1316381239-1636</Url>
      <Description>PPSHP-1316381239-1636</Description>
    </_dlc_DocIdUrl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</TermName>
          <TermId xmlns="http://schemas.microsoft.com/office/infopath/2007/PartnerControls">d1bdb641-a1c1-4abf-b66a-298a776eaddb</TermId>
        </TermInfo>
      </Terms>
    </dcbcdd319c9d484f9dc5161892e5c0c3>
    <Language xmlns="http://schemas.microsoft.com/sharepoint/v3">suomi (Suomi)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47AA84D1-89C3-40CF-B8F2-FAF3E8F8F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59309-97AC-491B-89E9-54F64F6C9C71}"/>
</file>

<file path=customXml/itemProps3.xml><?xml version="1.0" encoding="utf-8"?>
<ds:datastoreItem xmlns:ds="http://schemas.openxmlformats.org/officeDocument/2006/customXml" ds:itemID="{DC898BF0-3E91-4B05-9CC2-7C8E5378D6DC}"/>
</file>

<file path=customXml/itemProps4.xml><?xml version="1.0" encoding="utf-8"?>
<ds:datastoreItem xmlns:ds="http://schemas.openxmlformats.org/officeDocument/2006/customXml" ds:itemID="{54363DE4-2DE2-4D7B-A12B-A861F9702547}"/>
</file>

<file path=customXml/itemProps5.xml><?xml version="1.0" encoding="utf-8"?>
<ds:datastoreItem xmlns:ds="http://schemas.openxmlformats.org/officeDocument/2006/customXml" ds:itemID="{63EA1724-1EE2-430B-AF6A-8A6AED5F4B4C}"/>
</file>

<file path=customXml/itemProps6.xml><?xml version="1.0" encoding="utf-8"?>
<ds:datastoreItem xmlns:ds="http://schemas.openxmlformats.org/officeDocument/2006/customXml" ds:itemID="{0B35956C-5313-4608-BF8D-0BAC7A2E1706}"/>
</file>

<file path=docProps/app.xml><?xml version="1.0" encoding="utf-8"?>
<Properties xmlns="http://schemas.openxmlformats.org/officeDocument/2006/extended-properties" xmlns:vt="http://schemas.openxmlformats.org/officeDocument/2006/docPropsVTypes">
  <Template>OYS Virallinen.dotm</Template>
  <TotalTime>4</TotalTime>
  <Pages>1</Pages>
  <Words>151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Moniresistenttien mikrobien seulontatutkimukset</dc:title>
  <dc:creator>Kangasluoma Virve</dc:creator>
  <cp:keywords>seulontatutkimukset; moniresistentin mikrobin kantaja</cp:keywords>
  <cp:lastModifiedBy>Kangasluoma Virve</cp:lastModifiedBy>
  <cp:revision>1</cp:revision>
  <dcterms:created xsi:type="dcterms:W3CDTF">2023-07-06T07:02:00Z</dcterms:created>
  <dcterms:modified xsi:type="dcterms:W3CDTF">2023-07-06T07:07:00Z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206;#seulontatutkimukset|39c3d313-46a1-4395-bbaf-8d07c2baee2d;#2281;#moniresistentin mikrobin kantaja|32d1f72d-ae1a-4eda-b115-b10945aeef0f</vt:lpwstr>
  </property>
  <property fmtid="{D5CDD505-2E9C-101B-9397-08002B2CF9AE}" pid="3" name="Kohde- / työntekijäryhmä">
    <vt:lpwstr>18;#PPSHP:n henkilöstö|7a49a948-31e0-4b0f-83ed-c01fa56f5934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0x010100E993358E494F344F8D6048E76D09AF0210001280EA27BDC86945A47177C07CB442D0</vt:lpwstr>
  </property>
  <property fmtid="{D5CDD505-2E9C-101B-9397-08002B2CF9AE}" pid="7" name="Kohdeorganisaatio">
    <vt:lpwstr>1;#Pohjois-Pohjanmaan sairaanhoitopiiri|be8cbbf1-c5fa-44e0-8d6c-f88ba4a3bcc6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Potilasohje (sisältötyypin metatieto)">
    <vt:lpwstr>46;#Lähetetään myös e-kirjeenä|4ab2959f-3c3b-4e70-8717-2496364b7298</vt:lpwstr>
  </property>
  <property fmtid="{D5CDD505-2E9C-101B-9397-08002B2CF9AE}" pid="12" name="Hoitotyön toiminnot">
    <vt:lpwstr/>
  </property>
  <property fmtid="{D5CDD505-2E9C-101B-9397-08002B2CF9AE}" pid="13" name="_dlc_DocIdItemGuid">
    <vt:lpwstr>e9e6b62a-4ab2-4c1f-9310-176bf5397571</vt:lpwstr>
  </property>
  <property fmtid="{D5CDD505-2E9C-101B-9397-08002B2CF9AE}" pid="14" name="Organisaatiotiedon tarkennus toiminnan mukaan">
    <vt:lpwstr>168;#Infektioiden torjunta|d1bdb641-a1c1-4abf-b66a-298a776eaddb</vt:lpwstr>
  </property>
  <property fmtid="{D5CDD505-2E9C-101B-9397-08002B2CF9AE}" pid="15" name="Erikoisala">
    <vt:lpwstr>20;#Kaikki erikoisalat (PPSHP)|5cf48005-8579-4711-9ef4-9d5ec17d63b0</vt:lpwstr>
  </property>
  <property fmtid="{D5CDD505-2E9C-101B-9397-08002B2CF9AE}" pid="16" name="Toiminnanohjauskäsikirja">
    <vt:lpwstr>3;#Ei ole toimintakäsikirjaa|ed0127a7-f4bb-4299-8de4-a0fcecf35ff1</vt:lpwstr>
  </property>
  <property fmtid="{D5CDD505-2E9C-101B-9397-08002B2CF9AE}" pid="17" name="Kuvantamisen ohjeen tutkimusryhmät (sisältötyypin metatieto)">
    <vt:lpwstr/>
  </property>
  <property fmtid="{D5CDD505-2E9C-101B-9397-08002B2CF9AE}" pid="18" name="Organisaatiotieto">
    <vt:lpwstr>166;#Infektioyksikkö|d873b9ee-c5a1-43a5-91cd-d45393df5f8c</vt:lpwstr>
  </property>
  <property fmtid="{D5CDD505-2E9C-101B-9397-08002B2CF9AE}" pid="19" name="Toimenpidekoodit">
    <vt:lpwstr/>
  </property>
  <property fmtid="{D5CDD505-2E9C-101B-9397-08002B2CF9AE}" pid="20" name="Kriisiviestintä">
    <vt:lpwstr/>
  </property>
  <property fmtid="{D5CDD505-2E9C-101B-9397-08002B2CF9AE}" pid="21" name="MEO">
    <vt:lpwstr/>
  </property>
  <property fmtid="{D5CDD505-2E9C-101B-9397-08002B2CF9AE}" pid="22" name="Order">
    <vt:r8>163600</vt:r8>
  </property>
  <property fmtid="{D5CDD505-2E9C-101B-9397-08002B2CF9AE}" pid="24" name="SharedWithUsers">
    <vt:lpwstr/>
  </property>
  <property fmtid="{D5CDD505-2E9C-101B-9397-08002B2CF9AE}" pid="25" name="TaxKeywordTaxHTField">
    <vt:lpwstr>seulontatutkimukset|39c3d313-46a1-4395-bbaf-8d07c2baee2d;moniresistentin mikrobin kantaja|32d1f72d-ae1a-4eda-b115-b10945aeef0f</vt:lpwstr>
  </property>
</Properties>
</file>